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4B6E3D28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4D3916">
        <w:rPr>
          <w:rFonts w:cs="Arial"/>
          <w:b/>
          <w:bCs/>
          <w:sz w:val="28"/>
          <w:szCs w:val="28"/>
        </w:rPr>
        <w:t>1</w:t>
      </w:r>
      <w:r w:rsidRPr="006179B8">
        <w:rPr>
          <w:rFonts w:cs="Arial"/>
          <w:b/>
          <w:bCs/>
          <w:sz w:val="28"/>
          <w:szCs w:val="28"/>
        </w:rPr>
        <w:t>.</w:t>
      </w:r>
      <w:r w:rsidR="004D3916">
        <w:rPr>
          <w:rFonts w:cs="Arial"/>
          <w:b/>
          <w:bCs/>
          <w:sz w:val="28"/>
          <w:szCs w:val="28"/>
        </w:rPr>
        <w:t>4</w:t>
      </w:r>
      <w:r w:rsidR="00823DD1">
        <w:rPr>
          <w:rFonts w:cs="Arial"/>
          <w:b/>
          <w:bCs/>
          <w:sz w:val="28"/>
          <w:szCs w:val="28"/>
        </w:rPr>
        <w:t xml:space="preserve"> </w:t>
      </w:r>
      <w:r w:rsidR="004D3916">
        <w:rPr>
          <w:rFonts w:cs="Arial"/>
          <w:b/>
          <w:bCs/>
          <w:sz w:val="28"/>
          <w:szCs w:val="28"/>
        </w:rPr>
        <w:t>Ermittlung der Formel von Kohlenstoffdioxid</w:t>
      </w:r>
      <w:r w:rsidR="003F5BEF" w:rsidRPr="003F5BEF">
        <w:rPr>
          <w:rFonts w:cs="Arial"/>
          <w:b/>
          <w:bCs/>
          <w:sz w:val="28"/>
          <w:szCs w:val="28"/>
        </w:rPr>
        <w:t xml:space="preserve"> </w:t>
      </w:r>
      <w:r w:rsidR="00B00DE1">
        <w:rPr>
          <w:rFonts w:cs="Arial"/>
          <w:b/>
          <w:bCs/>
          <w:sz w:val="28"/>
          <w:szCs w:val="28"/>
        </w:rPr>
        <w:t>(I</w:t>
      </w:r>
      <w:r w:rsidR="001B75F9">
        <w:rPr>
          <w:rFonts w:cs="Arial"/>
          <w:b/>
          <w:bCs/>
          <w:sz w:val="28"/>
          <w:szCs w:val="28"/>
        </w:rPr>
        <w:t>I</w:t>
      </w:r>
      <w:r w:rsidR="00B00DE1">
        <w:rPr>
          <w:rFonts w:cs="Arial"/>
          <w:b/>
          <w:bCs/>
          <w:sz w:val="28"/>
          <w:szCs w:val="28"/>
        </w:rPr>
        <w:t>)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1F7DC749" w14:textId="49E04915" w:rsidR="004D3916" w:rsidRDefault="001B75F9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 xml:space="preserve">Die beiden </w:t>
      </w:r>
      <w:r w:rsidR="004D3916">
        <w:rPr>
          <w:rFonts w:cs="Arial"/>
        </w:rPr>
        <w:t>100-mL-Kolbenprober</w:t>
      </w:r>
      <w:r>
        <w:rPr>
          <w:rFonts w:cs="Arial"/>
        </w:rPr>
        <w:t xml:space="preserve"> aus Versuch V 11.4 (I), in dem einen befindet sich noch das Gasgemisch</w:t>
      </w:r>
      <w:r w:rsidR="004D3916">
        <w:rPr>
          <w:rFonts w:cs="Arial"/>
        </w:rPr>
        <w:t xml:space="preserve"> </w:t>
      </w:r>
    </w:p>
    <w:p w14:paraId="6167CFA1" w14:textId="77777777" w:rsidR="001B75F9" w:rsidRDefault="001B75F9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1 Fritte</w:t>
      </w:r>
    </w:p>
    <w:p w14:paraId="71B73B9B" w14:textId="436D92BE" w:rsidR="001B75F9" w:rsidRDefault="001B75F9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1 gewinkeltes Glasrohr</w:t>
      </w:r>
    </w:p>
    <w:p w14:paraId="6DD7D99A" w14:textId="08417918" w:rsidR="00B00DE1" w:rsidRDefault="00B00DE1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 xml:space="preserve">2 Stückchen Schlauch zur Verbindung </w:t>
      </w:r>
      <w:r w:rsidR="001B75F9">
        <w:rPr>
          <w:rFonts w:cs="Arial"/>
        </w:rPr>
        <w:t>der</w:t>
      </w:r>
      <w:r>
        <w:rPr>
          <w:rFonts w:cs="Arial"/>
        </w:rPr>
        <w:t xml:space="preserve"> Kolbenprober</w:t>
      </w:r>
      <w:r w:rsidR="001B75F9">
        <w:rPr>
          <w:rFonts w:cs="Arial"/>
        </w:rPr>
        <w:t xml:space="preserve"> mit dem gewinkelten Glasrohr und mit der Fritte</w:t>
      </w:r>
    </w:p>
    <w:p w14:paraId="6F5FC625" w14:textId="15D86462" w:rsidR="00B00DE1" w:rsidRDefault="001B75F9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1 200-mL-Erlenmeyerkolben</w:t>
      </w:r>
    </w:p>
    <w:p w14:paraId="0C9FA736" w14:textId="3EEA53C1" w:rsidR="001B75F9" w:rsidRDefault="001B75F9" w:rsidP="00256035">
      <w:pPr>
        <w:numPr>
          <w:ilvl w:val="0"/>
          <w:numId w:val="8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Passender Stopfen mit zwei Bohrungen für die Fritte und das gewinkelte Glasrohr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3F76156" w14:textId="74387431" w:rsidR="00B00DE1" w:rsidRPr="001B75F9" w:rsidRDefault="001B75F9" w:rsidP="00D40BCB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 w:rsidRPr="001B75F9">
        <w:rPr>
          <w:rFonts w:cs="Arial"/>
        </w:rPr>
        <w:t>Natronlauge, w = 10%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40A14D46" w14:textId="3666CBA5" w:rsidR="00B00DE1" w:rsidRPr="00B00DE1" w:rsidRDefault="00B00DE1" w:rsidP="004935BF">
      <w:pPr>
        <w:spacing w:after="0" w:line="276" w:lineRule="auto"/>
        <w:rPr>
          <w:rFonts w:cs="Arial"/>
          <w:b/>
          <w:bCs/>
        </w:rPr>
      </w:pPr>
      <w:r w:rsidRPr="00B00DE1">
        <w:rPr>
          <w:rFonts w:cs="Arial"/>
          <w:b/>
          <w:bCs/>
        </w:rPr>
        <w:t>Versuchsaufbau:</w:t>
      </w:r>
    </w:p>
    <w:p w14:paraId="264A40AC" w14:textId="209F59D3" w:rsidR="00B00DE1" w:rsidRDefault="001B75F9" w:rsidP="004935BF">
      <w:pPr>
        <w:spacing w:after="0" w:line="276" w:lineRule="auto"/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4BECA376" wp14:editId="015922A5">
            <wp:simplePos x="0" y="0"/>
            <wp:positionH relativeFrom="column">
              <wp:posOffset>1405255</wp:posOffset>
            </wp:positionH>
            <wp:positionV relativeFrom="paragraph">
              <wp:posOffset>10795</wp:posOffset>
            </wp:positionV>
            <wp:extent cx="3696335" cy="2247900"/>
            <wp:effectExtent l="0" t="0" r="0" b="0"/>
            <wp:wrapTight wrapText="bothSides">
              <wp:wrapPolygon edited="0">
                <wp:start x="2560" y="0"/>
                <wp:lineTo x="2560" y="2929"/>
                <wp:lineTo x="0" y="4759"/>
                <wp:lineTo x="0" y="6590"/>
                <wp:lineTo x="2560" y="8786"/>
                <wp:lineTo x="2560" y="17573"/>
                <wp:lineTo x="1225" y="18854"/>
                <wp:lineTo x="779" y="19769"/>
                <wp:lineTo x="668" y="21234"/>
                <wp:lineTo x="8794" y="21417"/>
                <wp:lineTo x="12357" y="21417"/>
                <wp:lineTo x="20706" y="21234"/>
                <wp:lineTo x="20594" y="19953"/>
                <wp:lineTo x="20038" y="18854"/>
                <wp:lineTo x="18702" y="17573"/>
                <wp:lineTo x="18702" y="8786"/>
                <wp:lineTo x="19147" y="8786"/>
                <wp:lineTo x="21485" y="6407"/>
                <wp:lineTo x="21485" y="4942"/>
                <wp:lineTo x="20817" y="4393"/>
                <wp:lineTo x="18591" y="2929"/>
                <wp:lineTo x="18702" y="0"/>
                <wp:lineTo x="256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35" cy="224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710439" w14:textId="77777777" w:rsidR="00B00DE1" w:rsidRDefault="00B00DE1" w:rsidP="004935BF">
      <w:pPr>
        <w:spacing w:after="0" w:line="276" w:lineRule="auto"/>
        <w:rPr>
          <w:rFonts w:cs="Arial"/>
        </w:rPr>
      </w:pPr>
    </w:p>
    <w:p w14:paraId="48AB1F49" w14:textId="77777777" w:rsidR="00B00DE1" w:rsidRDefault="00B00DE1" w:rsidP="004935BF">
      <w:pPr>
        <w:spacing w:after="0" w:line="276" w:lineRule="auto"/>
        <w:rPr>
          <w:rFonts w:cs="Arial"/>
        </w:rPr>
      </w:pPr>
    </w:p>
    <w:p w14:paraId="004410BC" w14:textId="77777777" w:rsidR="00B00DE1" w:rsidRDefault="00B00DE1" w:rsidP="004935BF">
      <w:pPr>
        <w:spacing w:after="0" w:line="276" w:lineRule="auto"/>
        <w:rPr>
          <w:rFonts w:cs="Arial"/>
        </w:rPr>
      </w:pPr>
    </w:p>
    <w:p w14:paraId="107A8B77" w14:textId="77777777" w:rsidR="001B75F9" w:rsidRDefault="001B75F9" w:rsidP="001478DF">
      <w:pPr>
        <w:spacing w:line="276" w:lineRule="auto"/>
        <w:jc w:val="both"/>
        <w:rPr>
          <w:rFonts w:cs="Arial"/>
          <w:b/>
        </w:rPr>
      </w:pPr>
    </w:p>
    <w:p w14:paraId="1AE3C0D3" w14:textId="77777777" w:rsidR="001B75F9" w:rsidRDefault="001B75F9" w:rsidP="001478DF">
      <w:pPr>
        <w:spacing w:line="276" w:lineRule="auto"/>
        <w:jc w:val="both"/>
        <w:rPr>
          <w:rFonts w:cs="Arial"/>
          <w:b/>
        </w:rPr>
      </w:pPr>
    </w:p>
    <w:p w14:paraId="1398233F" w14:textId="77777777" w:rsidR="001B75F9" w:rsidRDefault="001B75F9" w:rsidP="001478DF">
      <w:pPr>
        <w:spacing w:line="276" w:lineRule="auto"/>
        <w:jc w:val="both"/>
        <w:rPr>
          <w:rFonts w:cs="Arial"/>
          <w:b/>
        </w:rPr>
      </w:pPr>
    </w:p>
    <w:p w14:paraId="0B5E20C1" w14:textId="77777777" w:rsidR="001B75F9" w:rsidRDefault="001B75F9" w:rsidP="001478DF">
      <w:pPr>
        <w:spacing w:line="276" w:lineRule="auto"/>
        <w:jc w:val="both"/>
        <w:rPr>
          <w:rFonts w:cs="Arial"/>
          <w:b/>
        </w:rPr>
      </w:pPr>
    </w:p>
    <w:p w14:paraId="7465B2DD" w14:textId="77777777" w:rsidR="001B75F9" w:rsidRDefault="001B75F9" w:rsidP="001478DF">
      <w:pPr>
        <w:spacing w:line="276" w:lineRule="auto"/>
        <w:jc w:val="both"/>
        <w:rPr>
          <w:rFonts w:cs="Arial"/>
          <w:b/>
        </w:rPr>
      </w:pPr>
    </w:p>
    <w:p w14:paraId="63F43E81" w14:textId="351B53AC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4229D7D6" w14:textId="363708B6" w:rsidR="001B75F9" w:rsidRDefault="001B75F9" w:rsidP="00AC00E4">
      <w:pPr>
        <w:numPr>
          <w:ilvl w:val="0"/>
          <w:numId w:val="1"/>
        </w:numPr>
        <w:spacing w:line="276" w:lineRule="auto"/>
        <w:jc w:val="both"/>
      </w:pPr>
      <w:r>
        <w:t>Fülle den Erlenmeyerkolben soweit mit der Natronlauge, dass zwischen Flüssigkeit und aufgesetztem Stopfen nur noch wenig Gasvolumen verbleibt. Das gewinkelte Glasrohr muss aber oberhalb der Flüssigkeit verbleiben.</w:t>
      </w:r>
    </w:p>
    <w:p w14:paraId="4C8B0C59" w14:textId="096B9C64" w:rsidR="001B75F9" w:rsidRDefault="001B75F9" w:rsidP="00AC00E4">
      <w:pPr>
        <w:numPr>
          <w:ilvl w:val="0"/>
          <w:numId w:val="1"/>
        </w:numPr>
        <w:spacing w:line="276" w:lineRule="auto"/>
        <w:jc w:val="both"/>
      </w:pPr>
      <w:r>
        <w:t>Entferne nach dem Erkalten das Quarzrohr aus dem Aufbau von Versuch V 11.4 (I)</w:t>
      </w:r>
      <w:r w:rsidR="009B1AB7">
        <w:t xml:space="preserve"> und ersetze es durch den Erlenmeyerkolben mit dem Stopfen, der Fritte und dem gewinkelten Glasrohr entsprechend der Abbildung.</w:t>
      </w:r>
    </w:p>
    <w:p w14:paraId="4DC94964" w14:textId="6115978A" w:rsidR="009B1AB7" w:rsidRDefault="009B1AB7" w:rsidP="00AC00E4">
      <w:pPr>
        <w:numPr>
          <w:ilvl w:val="0"/>
          <w:numId w:val="1"/>
        </w:numPr>
        <w:spacing w:line="276" w:lineRule="auto"/>
        <w:jc w:val="both"/>
      </w:pPr>
      <w:r>
        <w:t>Leite das nach der Reaktion verbliebene Gas langsam durch die Natronlauge in den zweiten Kolbenprober</w:t>
      </w:r>
      <w:r w:rsidR="00AC00E4">
        <w:t>.</w:t>
      </w:r>
    </w:p>
    <w:p w14:paraId="54624829" w14:textId="3789550D" w:rsidR="009B1AB7" w:rsidRDefault="009B1AB7" w:rsidP="00AC00E4">
      <w:pPr>
        <w:numPr>
          <w:ilvl w:val="0"/>
          <w:numId w:val="1"/>
        </w:numPr>
        <w:spacing w:line="276" w:lineRule="auto"/>
        <w:jc w:val="both"/>
      </w:pPr>
      <w:r>
        <w:lastRenderedPageBreak/>
        <w:t>Tausche anschließen</w:t>
      </w:r>
      <w:r w:rsidR="00AC00E4">
        <w:t>d</w:t>
      </w:r>
      <w:r>
        <w:t xml:space="preserve"> die beiden Kolbenprober gegeneinander aus und wiederhole den Vorgang zwei Mal</w:t>
      </w:r>
      <w:r w:rsidR="00AC00E4">
        <w:t>.</w:t>
      </w:r>
    </w:p>
    <w:p w14:paraId="02820424" w14:textId="43E15BBE" w:rsidR="001B75F9" w:rsidRDefault="009B1AB7" w:rsidP="00AC00E4">
      <w:pPr>
        <w:numPr>
          <w:ilvl w:val="0"/>
          <w:numId w:val="1"/>
        </w:numPr>
        <w:spacing w:line="276" w:lineRule="auto"/>
        <w:jc w:val="both"/>
      </w:pPr>
      <w:r>
        <w:t>Lies dann das verbliebene Gasvolumen ab</w:t>
      </w:r>
      <w:r w:rsidR="00AC00E4">
        <w:t>.</w:t>
      </w:r>
    </w:p>
    <w:p w14:paraId="6FC8C53C" w14:textId="77777777" w:rsidR="00F57BAC" w:rsidRPr="00F57BAC" w:rsidRDefault="00F57BAC" w:rsidP="00AC00E4">
      <w:pPr>
        <w:numPr>
          <w:ilvl w:val="0"/>
          <w:numId w:val="1"/>
        </w:numPr>
        <w:spacing w:line="276" w:lineRule="auto"/>
        <w:jc w:val="both"/>
      </w:pPr>
      <w:r>
        <w:rPr>
          <w:rFonts w:cs="Arial"/>
        </w:rPr>
        <w:t>Erkläre Deine Beobachtungen!</w:t>
      </w:r>
    </w:p>
    <w:p w14:paraId="2EA3C6D1" w14:textId="77777777" w:rsidR="00F57BAC" w:rsidRDefault="00F57BAC" w:rsidP="00AC00E4">
      <w:pPr>
        <w:spacing w:line="276" w:lineRule="auto"/>
        <w:jc w:val="center"/>
      </w:pPr>
    </w:p>
    <w:p w14:paraId="49B86D3F" w14:textId="77777777" w:rsidR="00F57BAC" w:rsidRDefault="00F57BAC" w:rsidP="006179B8">
      <w:pPr>
        <w:spacing w:line="276" w:lineRule="auto"/>
        <w:jc w:val="center"/>
      </w:pPr>
    </w:p>
    <w:p w14:paraId="1F2800DF" w14:textId="2AE463E0" w:rsidR="00F57BAC" w:rsidRDefault="00F57BAC">
      <w:r>
        <w:br w:type="page"/>
      </w:r>
    </w:p>
    <w:p w14:paraId="446A4947" w14:textId="30D4C3BE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5C7847">
        <w:rPr>
          <w:rFonts w:cs="Arial"/>
          <w:b/>
          <w:bCs/>
          <w:sz w:val="28"/>
          <w:szCs w:val="28"/>
        </w:rPr>
        <w:t>1</w:t>
      </w:r>
      <w:r w:rsidRPr="00180FF0">
        <w:rPr>
          <w:rFonts w:cs="Arial"/>
          <w:b/>
          <w:bCs/>
          <w:sz w:val="28"/>
          <w:szCs w:val="28"/>
        </w:rPr>
        <w:t>.</w:t>
      </w:r>
      <w:r w:rsidR="005C7847">
        <w:rPr>
          <w:rFonts w:cs="Arial"/>
          <w:b/>
          <w:bCs/>
          <w:sz w:val="28"/>
          <w:szCs w:val="28"/>
        </w:rPr>
        <w:t>4</w:t>
      </w:r>
      <w:r w:rsidR="009B1AB7">
        <w:rPr>
          <w:rFonts w:cs="Arial"/>
          <w:b/>
          <w:bCs/>
          <w:sz w:val="28"/>
          <w:szCs w:val="28"/>
        </w:rPr>
        <w:t xml:space="preserve"> (II)</w:t>
      </w:r>
    </w:p>
    <w:p w14:paraId="16A33B99" w14:textId="7C1122A3" w:rsidR="001009C8" w:rsidRPr="005C7847" w:rsidRDefault="001009C8" w:rsidP="005C7847">
      <w:pPr>
        <w:jc w:val="both"/>
        <w:rPr>
          <w:b/>
          <w:bCs/>
        </w:rPr>
      </w:pPr>
      <w:r w:rsidRPr="005C7847">
        <w:rPr>
          <w:b/>
          <w:bCs/>
        </w:rPr>
        <w:t>Beobachtungen:</w:t>
      </w:r>
      <w:r w:rsidR="004935BF" w:rsidRPr="005C7847">
        <w:rPr>
          <w:b/>
          <w:bCs/>
        </w:rPr>
        <w:t xml:space="preserve">     </w:t>
      </w:r>
    </w:p>
    <w:p w14:paraId="05510DA2" w14:textId="1184A4DF" w:rsidR="009B1AB7" w:rsidRDefault="005C7847" w:rsidP="005C7847">
      <w:pPr>
        <w:jc w:val="both"/>
      </w:pPr>
      <w:r>
        <w:t>D</w:t>
      </w:r>
      <w:r w:rsidR="009B1AB7">
        <w:t>as Gasvolumen nimmt je nach eingesetzter Masse an Kohle ab und bleibt nach dreimaligem Durchleiten konstant.</w:t>
      </w:r>
    </w:p>
    <w:p w14:paraId="76DE5B70" w14:textId="566C2359" w:rsidR="008800FA" w:rsidRPr="005C7847" w:rsidRDefault="008800FA" w:rsidP="005C7847">
      <w:pPr>
        <w:jc w:val="both"/>
        <w:rPr>
          <w:b/>
          <w:bCs/>
        </w:rPr>
      </w:pPr>
      <w:r w:rsidRPr="005C7847">
        <w:rPr>
          <w:b/>
          <w:bCs/>
        </w:rPr>
        <w:t>Auswertung:</w:t>
      </w:r>
      <w:r w:rsidR="002C1CC9" w:rsidRPr="005C7847">
        <w:rPr>
          <w:b/>
          <w:bCs/>
        </w:rPr>
        <w:t xml:space="preserve">     </w:t>
      </w:r>
    </w:p>
    <w:p w14:paraId="5C0088ED" w14:textId="2394AE27" w:rsidR="009B1AB7" w:rsidRDefault="009B1AB7" w:rsidP="005C7847">
      <w:pPr>
        <w:jc w:val="both"/>
      </w:pPr>
      <w:r>
        <w:t>Man kann zum Beispiel folgende Ergebnisse erhalten: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5"/>
        <w:gridCol w:w="1417"/>
        <w:gridCol w:w="1418"/>
        <w:gridCol w:w="1412"/>
      </w:tblGrid>
      <w:tr w:rsidR="009B1AB7" w14:paraId="0C58E814" w14:textId="77777777" w:rsidTr="00E81A47">
        <w:tc>
          <w:tcPr>
            <w:tcW w:w="4815" w:type="dxa"/>
          </w:tcPr>
          <w:p w14:paraId="07A02B4B" w14:textId="77777777" w:rsidR="009B1AB7" w:rsidRDefault="009B1AB7" w:rsidP="00E81A47"/>
        </w:tc>
        <w:tc>
          <w:tcPr>
            <w:tcW w:w="1417" w:type="dxa"/>
          </w:tcPr>
          <w:p w14:paraId="26A98BFA" w14:textId="77777777" w:rsidR="009B1AB7" w:rsidRDefault="009B1AB7" w:rsidP="00E81A47">
            <w:r>
              <w:t>Versuch 1</w:t>
            </w:r>
          </w:p>
        </w:tc>
        <w:tc>
          <w:tcPr>
            <w:tcW w:w="1418" w:type="dxa"/>
          </w:tcPr>
          <w:p w14:paraId="516BC458" w14:textId="77777777" w:rsidR="009B1AB7" w:rsidRDefault="009B1AB7" w:rsidP="00E81A47">
            <w:r>
              <w:t>Versuch 2</w:t>
            </w:r>
          </w:p>
        </w:tc>
        <w:tc>
          <w:tcPr>
            <w:tcW w:w="1412" w:type="dxa"/>
          </w:tcPr>
          <w:p w14:paraId="2E584B99" w14:textId="77777777" w:rsidR="009B1AB7" w:rsidRDefault="009B1AB7" w:rsidP="00E81A47">
            <w:r>
              <w:t>Versuch 3</w:t>
            </w:r>
          </w:p>
        </w:tc>
      </w:tr>
      <w:tr w:rsidR="009B1AB7" w14:paraId="6C1E5DE1" w14:textId="77777777" w:rsidTr="00E81A47">
        <w:tc>
          <w:tcPr>
            <w:tcW w:w="4815" w:type="dxa"/>
          </w:tcPr>
          <w:p w14:paraId="49CC0348" w14:textId="77777777" w:rsidR="009B1AB7" w:rsidRDefault="009B1AB7" w:rsidP="00E81A47">
            <w:r>
              <w:t>Einwaage Kohlenstoff in mg</w:t>
            </w:r>
          </w:p>
        </w:tc>
        <w:tc>
          <w:tcPr>
            <w:tcW w:w="1417" w:type="dxa"/>
          </w:tcPr>
          <w:p w14:paraId="32A6CDF4" w14:textId="77777777" w:rsidR="009B1AB7" w:rsidRDefault="009B1AB7" w:rsidP="00E81A47">
            <w:pPr>
              <w:jc w:val="center"/>
            </w:pPr>
            <w:r>
              <w:t>22</w:t>
            </w:r>
          </w:p>
        </w:tc>
        <w:tc>
          <w:tcPr>
            <w:tcW w:w="1418" w:type="dxa"/>
          </w:tcPr>
          <w:p w14:paraId="4437D997" w14:textId="77777777" w:rsidR="009B1AB7" w:rsidRDefault="009B1AB7" w:rsidP="00E81A47">
            <w:pPr>
              <w:jc w:val="center"/>
            </w:pPr>
            <w:r>
              <w:t>33</w:t>
            </w:r>
          </w:p>
        </w:tc>
        <w:tc>
          <w:tcPr>
            <w:tcW w:w="1412" w:type="dxa"/>
          </w:tcPr>
          <w:p w14:paraId="2DA3486E" w14:textId="77777777" w:rsidR="009B1AB7" w:rsidRDefault="009B1AB7" w:rsidP="00E81A47">
            <w:pPr>
              <w:jc w:val="center"/>
            </w:pPr>
            <w:r>
              <w:t>23</w:t>
            </w:r>
          </w:p>
        </w:tc>
      </w:tr>
      <w:tr w:rsidR="009B1AB7" w14:paraId="6E23A1A5" w14:textId="77777777" w:rsidTr="00E81A47">
        <w:tc>
          <w:tcPr>
            <w:tcW w:w="4815" w:type="dxa"/>
          </w:tcPr>
          <w:p w14:paraId="64046A3C" w14:textId="77777777" w:rsidR="009B1AB7" w:rsidRDefault="009B1AB7" w:rsidP="00E81A47">
            <w:r>
              <w:t>Zahl der Kohlenstoff-Atome (</w:t>
            </w:r>
            <w:r>
              <w:rPr>
                <w:rFonts w:cs="Arial"/>
              </w:rPr>
              <w:t>·</w:t>
            </w:r>
            <w:r>
              <w:t xml:space="preserve"> 6,02 </w:t>
            </w:r>
            <w:r>
              <w:rPr>
                <w:rFonts w:cs="Arial"/>
              </w:rPr>
              <w:t>·</w:t>
            </w:r>
            <w:r>
              <w:t xml:space="preserve"> 10</w:t>
            </w:r>
            <w:r w:rsidRPr="00041468">
              <w:rPr>
                <w:vertAlign w:val="superscript"/>
              </w:rPr>
              <w:t>23</w:t>
            </w:r>
            <w:r>
              <w:t>)</w:t>
            </w:r>
          </w:p>
        </w:tc>
        <w:tc>
          <w:tcPr>
            <w:tcW w:w="1417" w:type="dxa"/>
          </w:tcPr>
          <w:p w14:paraId="186C7669" w14:textId="77777777" w:rsidR="009B1AB7" w:rsidRDefault="009B1AB7" w:rsidP="00E81A47">
            <w:pPr>
              <w:jc w:val="center"/>
            </w:pPr>
            <w:r>
              <w:t>0,00183</w:t>
            </w:r>
          </w:p>
        </w:tc>
        <w:tc>
          <w:tcPr>
            <w:tcW w:w="1418" w:type="dxa"/>
          </w:tcPr>
          <w:p w14:paraId="1407623B" w14:textId="77777777" w:rsidR="009B1AB7" w:rsidRDefault="009B1AB7" w:rsidP="00E81A47">
            <w:pPr>
              <w:jc w:val="center"/>
            </w:pPr>
            <w:r>
              <w:t>0,00275</w:t>
            </w:r>
          </w:p>
        </w:tc>
        <w:tc>
          <w:tcPr>
            <w:tcW w:w="1412" w:type="dxa"/>
          </w:tcPr>
          <w:p w14:paraId="7A501ADE" w14:textId="77777777" w:rsidR="009B1AB7" w:rsidRDefault="009B1AB7" w:rsidP="00E81A47">
            <w:pPr>
              <w:jc w:val="center"/>
            </w:pPr>
            <w:r>
              <w:t>0,00192</w:t>
            </w:r>
          </w:p>
        </w:tc>
      </w:tr>
      <w:tr w:rsidR="009B1AB7" w14:paraId="2B266E3F" w14:textId="77777777" w:rsidTr="00E81A47">
        <w:tc>
          <w:tcPr>
            <w:tcW w:w="4815" w:type="dxa"/>
          </w:tcPr>
          <w:p w14:paraId="67FD1F77" w14:textId="77777777" w:rsidR="009B1AB7" w:rsidRDefault="009B1AB7" w:rsidP="00E81A47">
            <w:r>
              <w:t>Sauerstoff-Verbrauch in mL</w:t>
            </w:r>
          </w:p>
        </w:tc>
        <w:tc>
          <w:tcPr>
            <w:tcW w:w="1417" w:type="dxa"/>
          </w:tcPr>
          <w:p w14:paraId="74AD010D" w14:textId="77777777" w:rsidR="009B1AB7" w:rsidRDefault="009B1AB7" w:rsidP="00E81A47">
            <w:pPr>
              <w:jc w:val="center"/>
            </w:pPr>
            <w:r>
              <w:t>44</w:t>
            </w:r>
          </w:p>
        </w:tc>
        <w:tc>
          <w:tcPr>
            <w:tcW w:w="1418" w:type="dxa"/>
          </w:tcPr>
          <w:p w14:paraId="2C0E5459" w14:textId="77777777" w:rsidR="009B1AB7" w:rsidRDefault="009B1AB7" w:rsidP="00E81A47">
            <w:pPr>
              <w:jc w:val="center"/>
            </w:pPr>
            <w:r>
              <w:t>65</w:t>
            </w:r>
          </w:p>
        </w:tc>
        <w:tc>
          <w:tcPr>
            <w:tcW w:w="1412" w:type="dxa"/>
          </w:tcPr>
          <w:p w14:paraId="3CC6A14A" w14:textId="77777777" w:rsidR="009B1AB7" w:rsidRDefault="009B1AB7" w:rsidP="00E81A47">
            <w:pPr>
              <w:jc w:val="center"/>
            </w:pPr>
            <w:r>
              <w:t>45</w:t>
            </w:r>
          </w:p>
        </w:tc>
      </w:tr>
      <w:tr w:rsidR="009B1AB7" w14:paraId="100D399F" w14:textId="77777777" w:rsidTr="00E81A47">
        <w:tc>
          <w:tcPr>
            <w:tcW w:w="4815" w:type="dxa"/>
          </w:tcPr>
          <w:p w14:paraId="7C6042F8" w14:textId="77777777" w:rsidR="009B1AB7" w:rsidRDefault="009B1AB7" w:rsidP="00E81A47">
            <w:r>
              <w:t>Zahl der Sauerstoff-Moleküle (</w:t>
            </w:r>
            <w:r>
              <w:rPr>
                <w:rFonts w:cs="Arial"/>
              </w:rPr>
              <w:t>·</w:t>
            </w:r>
            <w:r>
              <w:t xml:space="preserve"> 6,02 </w:t>
            </w:r>
            <w:r>
              <w:rPr>
                <w:rFonts w:cs="Arial"/>
              </w:rPr>
              <w:t>·</w:t>
            </w:r>
            <w:r>
              <w:t xml:space="preserve"> 10</w:t>
            </w:r>
            <w:r w:rsidRPr="00041468">
              <w:rPr>
                <w:vertAlign w:val="superscript"/>
              </w:rPr>
              <w:t>23</w:t>
            </w:r>
            <w:r>
              <w:t>)</w:t>
            </w:r>
          </w:p>
        </w:tc>
        <w:tc>
          <w:tcPr>
            <w:tcW w:w="1417" w:type="dxa"/>
          </w:tcPr>
          <w:p w14:paraId="13F62D5E" w14:textId="77777777" w:rsidR="009B1AB7" w:rsidRDefault="009B1AB7" w:rsidP="00E81A47">
            <w:pPr>
              <w:jc w:val="center"/>
            </w:pPr>
            <w:r>
              <w:t>0,00183</w:t>
            </w:r>
          </w:p>
        </w:tc>
        <w:tc>
          <w:tcPr>
            <w:tcW w:w="1418" w:type="dxa"/>
          </w:tcPr>
          <w:p w14:paraId="663719A1" w14:textId="77777777" w:rsidR="009B1AB7" w:rsidRDefault="009B1AB7" w:rsidP="00E81A47">
            <w:pPr>
              <w:jc w:val="center"/>
            </w:pPr>
            <w:r>
              <w:t>0,0027</w:t>
            </w:r>
          </w:p>
        </w:tc>
        <w:tc>
          <w:tcPr>
            <w:tcW w:w="1412" w:type="dxa"/>
          </w:tcPr>
          <w:p w14:paraId="6ADF3550" w14:textId="77777777" w:rsidR="009B1AB7" w:rsidRDefault="009B1AB7" w:rsidP="00E81A47">
            <w:pPr>
              <w:jc w:val="center"/>
            </w:pPr>
            <w:r>
              <w:t>0,00187</w:t>
            </w:r>
          </w:p>
        </w:tc>
      </w:tr>
      <w:tr w:rsidR="009B1AB7" w14:paraId="076D2D22" w14:textId="77777777" w:rsidTr="00E81A47">
        <w:tc>
          <w:tcPr>
            <w:tcW w:w="4815" w:type="dxa"/>
          </w:tcPr>
          <w:p w14:paraId="66685077" w14:textId="77777777" w:rsidR="009B1AB7" w:rsidRDefault="009B1AB7" w:rsidP="00E81A47">
            <w:r>
              <w:t>Zahl der Sauerstoff-Atome (</w:t>
            </w:r>
            <w:r>
              <w:rPr>
                <w:rFonts w:cs="Arial"/>
              </w:rPr>
              <w:t>·</w:t>
            </w:r>
            <w:r>
              <w:t xml:space="preserve"> 6,02 </w:t>
            </w:r>
            <w:r>
              <w:rPr>
                <w:rFonts w:cs="Arial"/>
              </w:rPr>
              <w:t>·</w:t>
            </w:r>
            <w:r>
              <w:t xml:space="preserve"> 10</w:t>
            </w:r>
            <w:r w:rsidRPr="00041468">
              <w:rPr>
                <w:vertAlign w:val="superscript"/>
              </w:rPr>
              <w:t>23</w:t>
            </w:r>
            <w:r>
              <w:t>)</w:t>
            </w:r>
          </w:p>
        </w:tc>
        <w:tc>
          <w:tcPr>
            <w:tcW w:w="1417" w:type="dxa"/>
          </w:tcPr>
          <w:p w14:paraId="4AE3DEEA" w14:textId="77777777" w:rsidR="009B1AB7" w:rsidRDefault="009B1AB7" w:rsidP="00E81A47">
            <w:pPr>
              <w:jc w:val="center"/>
            </w:pPr>
            <w:r>
              <w:t>0,00366</w:t>
            </w:r>
          </w:p>
        </w:tc>
        <w:tc>
          <w:tcPr>
            <w:tcW w:w="1418" w:type="dxa"/>
          </w:tcPr>
          <w:p w14:paraId="22EB9040" w14:textId="77777777" w:rsidR="009B1AB7" w:rsidRDefault="009B1AB7" w:rsidP="00E81A47">
            <w:pPr>
              <w:jc w:val="center"/>
            </w:pPr>
            <w:r>
              <w:t>0,0054</w:t>
            </w:r>
          </w:p>
        </w:tc>
        <w:tc>
          <w:tcPr>
            <w:tcW w:w="1412" w:type="dxa"/>
          </w:tcPr>
          <w:p w14:paraId="4209A78A" w14:textId="77777777" w:rsidR="009B1AB7" w:rsidRDefault="009B1AB7" w:rsidP="00E81A47">
            <w:pPr>
              <w:jc w:val="center"/>
            </w:pPr>
            <w:r>
              <w:t>0,00374</w:t>
            </w:r>
          </w:p>
        </w:tc>
      </w:tr>
    </w:tbl>
    <w:p w14:paraId="3A8DE7E5" w14:textId="77777777" w:rsidR="009B1AB7" w:rsidRDefault="009B1AB7" w:rsidP="005C7847">
      <w:pPr>
        <w:jc w:val="both"/>
      </w:pPr>
    </w:p>
    <w:p w14:paraId="470F240F" w14:textId="69FB7516" w:rsidR="009B1AB7" w:rsidRDefault="009B1AB7" w:rsidP="005C7847">
      <w:pPr>
        <w:jc w:val="both"/>
      </w:pPr>
      <w:r>
        <w:t>Bei der Berechnung des Sauerstoff-Umsatzes ist daran zu denken, dass Sauerstoff als Molekül vorkommt.</w:t>
      </w:r>
    </w:p>
    <w:p w14:paraId="7EA83068" w14:textId="6B6C265D" w:rsidR="009B1AB7" w:rsidRDefault="009B1AB7" w:rsidP="005C7847">
      <w:pPr>
        <w:jc w:val="both"/>
      </w:pPr>
      <w:r>
        <w:t>Die Zahlen zeigen eindeutig, dass sich Kohlenstoff-Atome und Sauerstoff-Atome im Verhältnis 1 : 2 verbinden. Die Formel von Kohlenstoffdioxid lautet damit CO</w:t>
      </w:r>
      <w:r w:rsidRPr="009B1AB7">
        <w:rPr>
          <w:vertAlign w:val="subscript"/>
        </w:rPr>
        <w:t>2</w:t>
      </w:r>
      <w:r>
        <w:t>.</w:t>
      </w:r>
    </w:p>
    <w:p w14:paraId="621F349E" w14:textId="48995D50" w:rsidR="00823DD1" w:rsidRPr="008B162B" w:rsidRDefault="00823DD1" w:rsidP="00ED18D5"/>
    <w:sectPr w:rsidR="00823DD1" w:rsidRPr="008B162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57D74" w14:textId="77777777" w:rsidR="00C76A7F" w:rsidRDefault="00C76A7F" w:rsidP="006179B8">
      <w:pPr>
        <w:spacing w:after="0" w:line="240" w:lineRule="auto"/>
      </w:pPr>
      <w:r>
        <w:separator/>
      </w:r>
    </w:p>
  </w:endnote>
  <w:endnote w:type="continuationSeparator" w:id="0">
    <w:p w14:paraId="7C8D0C0D" w14:textId="77777777" w:rsidR="00C76A7F" w:rsidRDefault="00C76A7F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70C05" w14:textId="77777777" w:rsidR="00C76A7F" w:rsidRDefault="00C76A7F" w:rsidP="006179B8">
      <w:pPr>
        <w:spacing w:after="0" w:line="240" w:lineRule="auto"/>
      </w:pPr>
      <w:r>
        <w:separator/>
      </w:r>
    </w:p>
  </w:footnote>
  <w:footnote w:type="continuationSeparator" w:id="0">
    <w:p w14:paraId="507E0920" w14:textId="77777777" w:rsidR="00C76A7F" w:rsidRDefault="00C76A7F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8"/>
  </w:num>
  <w:num w:numId="3" w16cid:durableId="1540390796">
    <w:abstractNumId w:val="9"/>
  </w:num>
  <w:num w:numId="4" w16cid:durableId="694309047">
    <w:abstractNumId w:val="5"/>
  </w:num>
  <w:num w:numId="5" w16cid:durableId="1857840274">
    <w:abstractNumId w:val="6"/>
  </w:num>
  <w:num w:numId="6" w16cid:durableId="211188591">
    <w:abstractNumId w:val="4"/>
  </w:num>
  <w:num w:numId="7" w16cid:durableId="1026908390">
    <w:abstractNumId w:val="3"/>
  </w:num>
  <w:num w:numId="8" w16cid:durableId="1980184593">
    <w:abstractNumId w:val="7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7195"/>
    <w:rsid w:val="001009C8"/>
    <w:rsid w:val="00112C2D"/>
    <w:rsid w:val="001330B6"/>
    <w:rsid w:val="00135631"/>
    <w:rsid w:val="001478DF"/>
    <w:rsid w:val="001645E3"/>
    <w:rsid w:val="00180FF0"/>
    <w:rsid w:val="001918F1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F7443"/>
    <w:rsid w:val="00361095"/>
    <w:rsid w:val="00381DE8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D14B9"/>
    <w:rsid w:val="004D3916"/>
    <w:rsid w:val="00506215"/>
    <w:rsid w:val="00521676"/>
    <w:rsid w:val="00526408"/>
    <w:rsid w:val="005309C0"/>
    <w:rsid w:val="00537863"/>
    <w:rsid w:val="005744B6"/>
    <w:rsid w:val="00592851"/>
    <w:rsid w:val="00593629"/>
    <w:rsid w:val="00594D91"/>
    <w:rsid w:val="005A4033"/>
    <w:rsid w:val="005A59A2"/>
    <w:rsid w:val="005B0E85"/>
    <w:rsid w:val="005C7847"/>
    <w:rsid w:val="005D72DB"/>
    <w:rsid w:val="005E442F"/>
    <w:rsid w:val="005F23B6"/>
    <w:rsid w:val="006179B8"/>
    <w:rsid w:val="006202A0"/>
    <w:rsid w:val="00626F5E"/>
    <w:rsid w:val="00627F8E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43E3D"/>
    <w:rsid w:val="00976ED6"/>
    <w:rsid w:val="009824F0"/>
    <w:rsid w:val="0098650F"/>
    <w:rsid w:val="00996795"/>
    <w:rsid w:val="009A139C"/>
    <w:rsid w:val="009A68A6"/>
    <w:rsid w:val="009A793A"/>
    <w:rsid w:val="009B1AB7"/>
    <w:rsid w:val="009B5A9D"/>
    <w:rsid w:val="009E0A01"/>
    <w:rsid w:val="009F78E2"/>
    <w:rsid w:val="00A125A0"/>
    <w:rsid w:val="00A25AED"/>
    <w:rsid w:val="00A270FF"/>
    <w:rsid w:val="00A41646"/>
    <w:rsid w:val="00A45364"/>
    <w:rsid w:val="00A50BD1"/>
    <w:rsid w:val="00A56487"/>
    <w:rsid w:val="00A65D8B"/>
    <w:rsid w:val="00AA56D3"/>
    <w:rsid w:val="00AC00E4"/>
    <w:rsid w:val="00AD0E8D"/>
    <w:rsid w:val="00AF493C"/>
    <w:rsid w:val="00B00DE1"/>
    <w:rsid w:val="00B02583"/>
    <w:rsid w:val="00B05861"/>
    <w:rsid w:val="00B1031D"/>
    <w:rsid w:val="00B11655"/>
    <w:rsid w:val="00B17B4A"/>
    <w:rsid w:val="00B20235"/>
    <w:rsid w:val="00B24FD7"/>
    <w:rsid w:val="00B413D7"/>
    <w:rsid w:val="00B42A0D"/>
    <w:rsid w:val="00BB4BF8"/>
    <w:rsid w:val="00BB7377"/>
    <w:rsid w:val="00BC13E9"/>
    <w:rsid w:val="00BE44CE"/>
    <w:rsid w:val="00C06268"/>
    <w:rsid w:val="00C445EA"/>
    <w:rsid w:val="00C63832"/>
    <w:rsid w:val="00C76A7F"/>
    <w:rsid w:val="00CB44B3"/>
    <w:rsid w:val="00CF1A63"/>
    <w:rsid w:val="00D02A59"/>
    <w:rsid w:val="00D22DE0"/>
    <w:rsid w:val="00D57E3B"/>
    <w:rsid w:val="00D873CC"/>
    <w:rsid w:val="00DA277E"/>
    <w:rsid w:val="00DB3429"/>
    <w:rsid w:val="00DB3874"/>
    <w:rsid w:val="00DC502B"/>
    <w:rsid w:val="00DE4064"/>
    <w:rsid w:val="00DF63B6"/>
    <w:rsid w:val="00E06DE7"/>
    <w:rsid w:val="00E411F7"/>
    <w:rsid w:val="00E634B0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97591"/>
    <w:rsid w:val="00FB3FF9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2026-01-19T15:20:00Z</dcterms:created>
  <dcterms:modified xsi:type="dcterms:W3CDTF">2026-02-03T11:22:00Z</dcterms:modified>
</cp:coreProperties>
</file>